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602"/>
        <w:gridCol w:w="992"/>
        <w:gridCol w:w="1134"/>
        <w:gridCol w:w="1426"/>
        <w:gridCol w:w="1260"/>
      </w:tblGrid>
      <w:tr w:rsidR="00782BDA" w:rsidRPr="00782BDA" w:rsidTr="00782BDA">
        <w:trPr>
          <w:trHeight w:val="925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82BD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82BDA">
              <w:rPr>
                <w:rFonts w:ascii="Times New Roman" w:hAnsi="Times New Roman" w:cs="Times New Roman"/>
              </w:rPr>
              <w:t>/</w:t>
            </w:r>
            <w:proofErr w:type="spellStart"/>
            <w:r w:rsidRPr="00782B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Кол-во ч</w:t>
            </w:r>
            <w:r w:rsidRPr="00782BDA">
              <w:rPr>
                <w:rFonts w:ascii="Times New Roman" w:hAnsi="Times New Roman" w:cs="Times New Roman"/>
              </w:rPr>
              <w:t>а</w:t>
            </w:r>
            <w:r w:rsidRPr="00782BDA">
              <w:rPr>
                <w:rFonts w:ascii="Times New Roman" w:hAnsi="Times New Roman" w:cs="Times New Roman"/>
              </w:rPr>
              <w:t>сов</w:t>
            </w:r>
          </w:p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Литер</w:t>
            </w:r>
            <w:r w:rsidRPr="00782BDA">
              <w:rPr>
                <w:rFonts w:ascii="Times New Roman" w:hAnsi="Times New Roman" w:cs="Times New Roman"/>
              </w:rPr>
              <w:t>а</w:t>
            </w:r>
            <w:r w:rsidRPr="00782BDA">
              <w:rPr>
                <w:rFonts w:ascii="Times New Roman" w:hAnsi="Times New Roman" w:cs="Times New Roman"/>
              </w:rPr>
              <w:t>тура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Форма отчетн</w:t>
            </w:r>
            <w:r w:rsidRPr="00782BDA">
              <w:rPr>
                <w:rFonts w:ascii="Times New Roman" w:hAnsi="Times New Roman" w:cs="Times New Roman"/>
              </w:rPr>
              <w:t>о</w:t>
            </w:r>
            <w:r w:rsidRPr="00782BDA">
              <w:rPr>
                <w:rFonts w:ascii="Times New Roman" w:hAnsi="Times New Roman" w:cs="Times New Roman"/>
              </w:rPr>
              <w:t xml:space="preserve">сти 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Изучение требований, предъявляемых тран</w:t>
            </w:r>
            <w:r w:rsidRPr="00782BDA">
              <w:rPr>
                <w:rFonts w:ascii="Times New Roman" w:hAnsi="Times New Roman" w:cs="Times New Roman"/>
              </w:rPr>
              <w:t>с</w:t>
            </w:r>
            <w:r w:rsidRPr="00782BDA">
              <w:rPr>
                <w:rFonts w:ascii="Times New Roman" w:hAnsi="Times New Roman" w:cs="Times New Roman"/>
              </w:rPr>
              <w:t>портным средствам.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BDA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 и технические требования к предприятиям по переработке живо</w:t>
            </w:r>
            <w:r w:rsidRPr="00782BDA">
              <w:rPr>
                <w:rFonts w:ascii="Times New Roman" w:hAnsi="Times New Roman" w:cs="Times New Roman"/>
              </w:rPr>
              <w:t>т</w:t>
            </w:r>
            <w:r w:rsidRPr="00782BDA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Особенности ветеринарно-санита</w:t>
            </w:r>
            <w:r w:rsidRPr="00782BDA">
              <w:rPr>
                <w:rFonts w:ascii="Times New Roman" w:hAnsi="Times New Roman" w:cs="Times New Roman"/>
              </w:rPr>
              <w:t>р</w:t>
            </w:r>
            <w:r w:rsidRPr="00782BDA">
              <w:rPr>
                <w:rFonts w:ascii="Times New Roman" w:hAnsi="Times New Roman" w:cs="Times New Roman"/>
              </w:rPr>
              <w:t>ного контроля при подво</w:t>
            </w:r>
            <w:r w:rsidRPr="00782BDA">
              <w:rPr>
                <w:rFonts w:ascii="Times New Roman" w:hAnsi="Times New Roman" w:cs="Times New Roman"/>
              </w:rPr>
              <w:t>р</w:t>
            </w:r>
            <w:r w:rsidRPr="00782BDA">
              <w:rPr>
                <w:rFonts w:ascii="Times New Roman" w:hAnsi="Times New Roman" w:cs="Times New Roman"/>
              </w:rPr>
              <w:t>ном убое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4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Очистка и дезинфекция производственных пом</w:t>
            </w:r>
            <w:r w:rsidRPr="00782BDA">
              <w:rPr>
                <w:rFonts w:ascii="Times New Roman" w:hAnsi="Times New Roman" w:cs="Times New Roman"/>
              </w:rPr>
              <w:t>е</w:t>
            </w:r>
            <w:r w:rsidRPr="00782BDA">
              <w:rPr>
                <w:rFonts w:ascii="Times New Roman" w:hAnsi="Times New Roman" w:cs="Times New Roman"/>
              </w:rPr>
              <w:t>щений.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4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Технология консервного произво</w:t>
            </w:r>
            <w:r w:rsidRPr="00782BDA">
              <w:rPr>
                <w:rFonts w:ascii="Times New Roman" w:hAnsi="Times New Roman" w:cs="Times New Roman"/>
              </w:rPr>
              <w:t>д</w:t>
            </w:r>
            <w:r w:rsidRPr="00782BDA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82BDA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5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Гигиена производства консервов и их хранения.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82BDA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5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Консервирование мяса пов</w:t>
            </w:r>
            <w:r w:rsidRPr="00782BDA">
              <w:rPr>
                <w:rFonts w:ascii="Times New Roman" w:hAnsi="Times New Roman" w:cs="Times New Roman"/>
              </w:rPr>
              <w:t>а</w:t>
            </w:r>
            <w:r w:rsidRPr="00782BDA">
              <w:rPr>
                <w:rFonts w:ascii="Times New Roman" w:hAnsi="Times New Roman" w:cs="Times New Roman"/>
              </w:rPr>
              <w:t>ренной солью.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82BDA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6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Технология колбасного производства.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7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BDA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безопасность проду</w:t>
            </w:r>
            <w:r w:rsidRPr="00782BDA">
              <w:rPr>
                <w:rFonts w:ascii="Times New Roman" w:hAnsi="Times New Roman" w:cs="Times New Roman"/>
              </w:rPr>
              <w:t>к</w:t>
            </w:r>
            <w:r w:rsidRPr="00782BDA">
              <w:rPr>
                <w:rFonts w:ascii="Times New Roman" w:hAnsi="Times New Roman" w:cs="Times New Roman"/>
              </w:rPr>
              <w:t>тов убоя при инфекционных б</w:t>
            </w:r>
            <w:r w:rsidRPr="00782BDA">
              <w:rPr>
                <w:rFonts w:ascii="Times New Roman" w:hAnsi="Times New Roman" w:cs="Times New Roman"/>
              </w:rPr>
              <w:t>о</w:t>
            </w:r>
            <w:r w:rsidRPr="00782BDA">
              <w:rPr>
                <w:rFonts w:ascii="Times New Roman" w:hAnsi="Times New Roman" w:cs="Times New Roman"/>
              </w:rPr>
              <w:t>лезнях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8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BDA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безопа</w:t>
            </w:r>
            <w:r w:rsidRPr="00782BDA">
              <w:rPr>
                <w:rFonts w:ascii="Times New Roman" w:hAnsi="Times New Roman" w:cs="Times New Roman"/>
              </w:rPr>
              <w:t>с</w:t>
            </w:r>
            <w:r w:rsidRPr="00782BDA">
              <w:rPr>
                <w:rFonts w:ascii="Times New Roman" w:hAnsi="Times New Roman" w:cs="Times New Roman"/>
              </w:rPr>
              <w:t>ность продуктов убоя при инвазио</w:t>
            </w:r>
            <w:r w:rsidRPr="00782BDA">
              <w:rPr>
                <w:rFonts w:ascii="Times New Roman" w:hAnsi="Times New Roman" w:cs="Times New Roman"/>
              </w:rPr>
              <w:t>н</w:t>
            </w:r>
            <w:r w:rsidRPr="00782BDA">
              <w:rPr>
                <w:rFonts w:ascii="Times New Roman" w:hAnsi="Times New Roman" w:cs="Times New Roman"/>
              </w:rPr>
              <w:t>ных болезнях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9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BDA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безопасность продуктов убоя при отравл</w:t>
            </w:r>
            <w:r w:rsidRPr="00782BDA">
              <w:rPr>
                <w:rFonts w:ascii="Times New Roman" w:hAnsi="Times New Roman" w:cs="Times New Roman"/>
              </w:rPr>
              <w:t>е</w:t>
            </w:r>
            <w:r w:rsidRPr="00782BDA">
              <w:rPr>
                <w:rFonts w:ascii="Times New Roman" w:hAnsi="Times New Roman" w:cs="Times New Roman"/>
              </w:rPr>
              <w:t>ниях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10</w:t>
            </w:r>
          </w:p>
        </w:tc>
      </w:tr>
      <w:tr w:rsidR="00782BDA" w:rsidRPr="00782BDA" w:rsidTr="00782BDA">
        <w:trPr>
          <w:cantSplit/>
          <w:trHeight w:val="357"/>
          <w:jc w:val="center"/>
        </w:trPr>
        <w:tc>
          <w:tcPr>
            <w:tcW w:w="468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02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BDA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безопасность продуктов убоя </w:t>
            </w:r>
            <w:proofErr w:type="gramStart"/>
            <w:r w:rsidRPr="00782BDA">
              <w:rPr>
                <w:rFonts w:ascii="Times New Roman" w:hAnsi="Times New Roman" w:cs="Times New Roman"/>
              </w:rPr>
              <w:t>при</w:t>
            </w:r>
            <w:proofErr w:type="gramEnd"/>
            <w:r w:rsidRPr="00782BDA">
              <w:rPr>
                <w:rFonts w:ascii="Times New Roman" w:hAnsi="Times New Roman" w:cs="Times New Roman"/>
              </w:rPr>
              <w:t xml:space="preserve"> пищевых </w:t>
            </w:r>
            <w:proofErr w:type="spellStart"/>
            <w:r w:rsidRPr="00782BDA">
              <w:rPr>
                <w:rFonts w:ascii="Times New Roman" w:hAnsi="Times New Roman" w:cs="Times New Roman"/>
              </w:rPr>
              <w:t>токсикоинфекциях</w:t>
            </w:r>
            <w:proofErr w:type="spellEnd"/>
            <w:r w:rsidRPr="00782BDA">
              <w:rPr>
                <w:rFonts w:ascii="Times New Roman" w:hAnsi="Times New Roman" w:cs="Times New Roman"/>
              </w:rPr>
              <w:t xml:space="preserve"> и токсик</w:t>
            </w:r>
            <w:r w:rsidRPr="00782BDA">
              <w:rPr>
                <w:rFonts w:ascii="Times New Roman" w:hAnsi="Times New Roman" w:cs="Times New Roman"/>
              </w:rPr>
              <w:t>о</w:t>
            </w:r>
            <w:r w:rsidRPr="00782BDA">
              <w:rPr>
                <w:rFonts w:ascii="Times New Roman" w:hAnsi="Times New Roman" w:cs="Times New Roman"/>
              </w:rPr>
              <w:t>зов</w:t>
            </w:r>
          </w:p>
        </w:tc>
        <w:tc>
          <w:tcPr>
            <w:tcW w:w="992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26" w:type="dxa"/>
          </w:tcPr>
          <w:p w:rsidR="00782BDA" w:rsidRPr="00782BDA" w:rsidRDefault="00782BDA" w:rsidP="00782B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782BDA" w:rsidRPr="00782BDA" w:rsidRDefault="00782BDA" w:rsidP="00782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BDA">
              <w:rPr>
                <w:rFonts w:ascii="Times New Roman" w:hAnsi="Times New Roman" w:cs="Times New Roman"/>
              </w:rPr>
              <w:t>10</w:t>
            </w:r>
          </w:p>
        </w:tc>
      </w:tr>
    </w:tbl>
    <w:p w:rsidR="00000000" w:rsidRDefault="00E77061" w:rsidP="00782BDA">
      <w:pPr>
        <w:spacing w:after="0" w:line="240" w:lineRule="auto"/>
        <w:rPr>
          <w:rFonts w:ascii="Times New Roman" w:hAnsi="Times New Roman" w:cs="Times New Roman"/>
        </w:rPr>
      </w:pPr>
    </w:p>
    <w:p w:rsidR="00782BDA" w:rsidRDefault="00782BDA" w:rsidP="00782BD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7757"/>
      </w:tblGrid>
      <w:tr w:rsidR="00782BDA" w:rsidRPr="007D58FF" w:rsidTr="00E77061">
        <w:tc>
          <w:tcPr>
            <w:tcW w:w="9923" w:type="dxa"/>
            <w:gridSpan w:val="2"/>
          </w:tcPr>
          <w:p w:rsidR="00782BDA" w:rsidRPr="001B77E4" w:rsidRDefault="00E77061" w:rsidP="00782BDA">
            <w:pPr>
              <w:ind w:left="8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="00782BDA" w:rsidRPr="001B77E4">
              <w:rPr>
                <w:rFonts w:ascii="Times New Roman" w:hAnsi="Times New Roman" w:cs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782BDA" w:rsidRPr="00697CC1" w:rsidTr="00E77061">
        <w:tc>
          <w:tcPr>
            <w:tcW w:w="2166" w:type="dxa"/>
          </w:tcPr>
          <w:p w:rsidR="00782BDA" w:rsidRPr="001B77E4" w:rsidRDefault="00782BDA" w:rsidP="00782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757" w:type="dxa"/>
          </w:tcPr>
          <w:p w:rsidR="00782BDA" w:rsidRPr="00782BDA" w:rsidRDefault="00782BDA" w:rsidP="00782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Боровков М.Ф., Фролов В.П. Ветеринарно-санитарная экспертиза с основами технологии и стандартизации продуктов животноводства. Учебник. – СПб: И</w:t>
            </w: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 xml:space="preserve">дательство «Лань», 2008- 448 </w:t>
            </w:r>
            <w:proofErr w:type="gramStart"/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BDA" w:rsidRPr="001B77E4" w:rsidRDefault="00782BDA" w:rsidP="00782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2  Макаров В.А. Фролов В.П. Ветеринарно-санитарная экспертиза с основ</w:t>
            </w: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ми технологии и стандартизации продуктов животноводства: Учебник. - Москва: ВО «</w:t>
            </w:r>
            <w:proofErr w:type="spellStart"/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782BDA">
              <w:rPr>
                <w:rFonts w:ascii="Times New Roman" w:hAnsi="Times New Roman" w:cs="Times New Roman"/>
                <w:sz w:val="24"/>
                <w:szCs w:val="24"/>
              </w:rPr>
              <w:t>», 1991 – 463 с.</w:t>
            </w:r>
          </w:p>
        </w:tc>
      </w:tr>
      <w:tr w:rsidR="00782BDA" w:rsidRPr="00697CC1" w:rsidTr="00E77061">
        <w:tc>
          <w:tcPr>
            <w:tcW w:w="2166" w:type="dxa"/>
          </w:tcPr>
          <w:p w:rsidR="00782BDA" w:rsidRPr="001B77E4" w:rsidRDefault="00782BDA" w:rsidP="00782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782BDA" w:rsidRPr="001B77E4" w:rsidRDefault="00782BDA" w:rsidP="00782BDA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DA" w:rsidRPr="001B77E4" w:rsidRDefault="00782BDA" w:rsidP="00782BDA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DA" w:rsidRPr="001B77E4" w:rsidRDefault="00782BDA" w:rsidP="00782BDA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DA" w:rsidRPr="001B77E4" w:rsidRDefault="00782BDA" w:rsidP="00782BDA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7" w:type="dxa"/>
          </w:tcPr>
          <w:p w:rsidR="00782BDA" w:rsidRPr="001B77E4" w:rsidRDefault="00782BDA" w:rsidP="00782BDA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782BDA" w:rsidRPr="001B77E4" w:rsidRDefault="00782BDA" w:rsidP="00782BDA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782BDA" w:rsidRPr="001B77E4" w:rsidRDefault="00782BDA" w:rsidP="00782BDA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782BDA" w:rsidRPr="00782BDA" w:rsidRDefault="00782BDA" w:rsidP="00782BDA">
      <w:pPr>
        <w:spacing w:after="0" w:line="240" w:lineRule="auto"/>
        <w:rPr>
          <w:rFonts w:ascii="Times New Roman" w:hAnsi="Times New Roman" w:cs="Times New Roman"/>
        </w:rPr>
      </w:pPr>
    </w:p>
    <w:sectPr w:rsidR="00782BDA" w:rsidRPr="00782B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061" w:rsidRDefault="00E77061" w:rsidP="00E77061">
      <w:pPr>
        <w:spacing w:after="0" w:line="240" w:lineRule="auto"/>
      </w:pPr>
      <w:r>
        <w:separator/>
      </w:r>
    </w:p>
  </w:endnote>
  <w:endnote w:type="continuationSeparator" w:id="1">
    <w:p w:rsidR="00E77061" w:rsidRDefault="00E77061" w:rsidP="00E7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061" w:rsidRDefault="00E77061" w:rsidP="00E77061">
      <w:pPr>
        <w:spacing w:after="0" w:line="240" w:lineRule="auto"/>
      </w:pPr>
      <w:r>
        <w:separator/>
      </w:r>
    </w:p>
  </w:footnote>
  <w:footnote w:type="continuationSeparator" w:id="1">
    <w:p w:rsidR="00E77061" w:rsidRDefault="00E77061" w:rsidP="00E77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61" w:rsidRDefault="00E77061">
    <w:pPr>
      <w:pStyle w:val="a3"/>
    </w:pPr>
  </w:p>
  <w:p w:rsidR="00E77061" w:rsidRPr="00E77061" w:rsidRDefault="00E77061">
    <w:pPr>
      <w:pStyle w:val="a3"/>
      <w:rPr>
        <w:rFonts w:ascii="Times New Roman" w:hAnsi="Times New Roman" w:cs="Times New Roman"/>
        <w:b/>
      </w:rPr>
    </w:pPr>
    <w:r w:rsidRPr="00E77061">
      <w:rPr>
        <w:rFonts w:ascii="Times New Roman" w:hAnsi="Times New Roman" w:cs="Times New Roman"/>
        <w:b/>
      </w:rPr>
      <w:t>Задание на СРД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6086620A"/>
    <w:lvl w:ilvl="0" w:tplc="A2040D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2BDA"/>
    <w:rsid w:val="00782BDA"/>
    <w:rsid w:val="00E7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7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7061"/>
  </w:style>
  <w:style w:type="paragraph" w:styleId="a5">
    <w:name w:val="footer"/>
    <w:basedOn w:val="a"/>
    <w:link w:val="a6"/>
    <w:uiPriority w:val="99"/>
    <w:semiHidden/>
    <w:unhideWhenUsed/>
    <w:rsid w:val="00E77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7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2017-06-21T05:34:00Z</dcterms:created>
  <dcterms:modified xsi:type="dcterms:W3CDTF">2017-06-21T05:43:00Z</dcterms:modified>
</cp:coreProperties>
</file>